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val="en-US"/>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3FA8C899" w:rsidR="00A02EA7" w:rsidRPr="00C15691" w:rsidRDefault="00A02EA7" w:rsidP="000F4C42">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AF01B0" w:rsidRPr="00C15691">
        <w:rPr>
          <w:rFonts w:ascii="Arial" w:hAnsi="Arial" w:cs="Arial"/>
          <w:b/>
          <w:bCs/>
          <w:sz w:val="20"/>
          <w:szCs w:val="20"/>
        </w:rPr>
        <w:tab/>
      </w:r>
      <w:r w:rsidR="00275977">
        <w:rPr>
          <w:rFonts w:ascii="Arial" w:hAnsi="Arial" w:cs="Arial"/>
          <w:b/>
          <w:bCs/>
        </w:rPr>
        <w:t>Ilford County High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roofErr w:type="gramStart"/>
      <w:r w:rsidR="0032048A" w:rsidRPr="00C15691">
        <w:rPr>
          <w:rFonts w:ascii="Arial" w:hAnsi="Arial" w:cs="Arial"/>
          <w:sz w:val="18"/>
          <w:szCs w:val="18"/>
        </w:rPr>
        <w:t>…..</w:t>
      </w:r>
      <w:proofErr w:type="gramEnd"/>
      <w:r w:rsidR="0032048A" w:rsidRPr="00C15691">
        <w:rPr>
          <w:rFonts w:ascii="Arial" w:hAnsi="Arial" w:cs="Arial"/>
          <w:sz w:val="18"/>
          <w:szCs w:val="18"/>
        </w:rPr>
        <w:t>…</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Pr="00C15691">
        <w:rPr>
          <w:rFonts w:ascii="Arial" w:hAnsi="Arial" w:cs="Arial"/>
          <w:b/>
          <w:bCs/>
          <w:sz w:val="20"/>
          <w:szCs w:val="20"/>
          <w:bdr w:val="single" w:sz="4" w:space="0" w:color="auto"/>
        </w:rPr>
      </w:r>
      <w:r w:rsidRPr="00C15691">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Pr="00C15691">
        <w:rPr>
          <w:rFonts w:ascii="Arial" w:hAnsi="Arial" w:cs="Arial"/>
          <w:b/>
          <w:bCs/>
          <w:sz w:val="28"/>
          <w:szCs w:val="28"/>
        </w:rPr>
      </w:r>
      <w:r w:rsidRPr="00C15691">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w:t>
            </w:r>
            <w:proofErr w:type="spellStart"/>
            <w:r w:rsidRPr="00C15691">
              <w:rPr>
                <w:rFonts w:ascii="Arial" w:hAnsi="Arial" w:cs="Arial"/>
                <w:sz w:val="20"/>
                <w:szCs w:val="20"/>
              </w:rPr>
              <w:t>yyyy</w:t>
            </w:r>
            <w:proofErr w:type="spellEnd"/>
            <w:r w:rsidRPr="00C15691">
              <w:rPr>
                <w:rFonts w:ascii="Arial" w:hAnsi="Arial" w:cs="Arial"/>
                <w:sz w:val="20"/>
                <w:szCs w:val="20"/>
              </w:rPr>
              <w: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Pr="00C15691">
        <w:rPr>
          <w:rFonts w:ascii="Arial" w:hAnsi="Arial" w:cs="Arial"/>
          <w:b/>
          <w:bCs/>
          <w:bdr w:val="single" w:sz="4" w:space="0" w:color="auto"/>
        </w:rPr>
      </w:r>
      <w:r w:rsidRPr="00C15691">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that certain spent convictions and cautions are ‘protected’ and are not subject to disclosure to </w:t>
            </w:r>
            <w:proofErr w:type="gramStart"/>
            <w:r w:rsidRPr="00C15691">
              <w:rPr>
                <w:sz w:val="20"/>
              </w:rPr>
              <w:t>employers, and</w:t>
            </w:r>
            <w:proofErr w:type="gramEnd"/>
            <w:r w:rsidRPr="00C15691">
              <w:rPr>
                <w:sz w:val="20"/>
              </w:rPr>
              <w:t xml:space="preserve"> cannot be </w:t>
            </w:r>
            <w:proofErr w:type="gramStart"/>
            <w:r w:rsidRPr="00C15691">
              <w:rPr>
                <w:sz w:val="20"/>
              </w:rPr>
              <w:t>taken into account</w:t>
            </w:r>
            <w:proofErr w:type="gramEnd"/>
            <w:r w:rsidRPr="00C15691">
              <w:rPr>
                <w:sz w:val="20"/>
              </w:rPr>
              <w: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4E127B" w:rsidP="004E127B">
            <w:pPr>
              <w:pStyle w:val="TableParagraph"/>
              <w:spacing w:line="480" w:lineRule="auto"/>
              <w:ind w:left="142" w:right="-2"/>
              <w:rPr>
                <w:sz w:val="20"/>
              </w:rPr>
            </w:pPr>
            <w:hyperlink r:id="rId9">
              <w:r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4E127B" w:rsidP="004E127B">
            <w:pPr>
              <w:tabs>
                <w:tab w:val="left" w:pos="4860"/>
                <w:tab w:val="left" w:pos="5940"/>
              </w:tabs>
              <w:ind w:left="142" w:right="-56"/>
              <w:rPr>
                <w:rFonts w:ascii="Arial" w:hAnsi="Arial" w:cs="Arial"/>
                <w:color w:val="0000FF"/>
                <w:sz w:val="20"/>
                <w:u w:val="single" w:color="0000FF"/>
              </w:rPr>
            </w:pPr>
            <w:hyperlink r:id="rId10">
              <w:r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06F435D"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w:t>
            </w:r>
            <w:r w:rsidR="003B4CDF">
              <w:rPr>
                <w:rFonts w:ascii="Arial" w:hAnsi="Arial" w:cs="Arial"/>
                <w:sz w:val="20"/>
                <w:szCs w:val="20"/>
              </w:rPr>
              <w:t>online searches</w:t>
            </w:r>
            <w:r w:rsidRPr="00CC302A">
              <w:rPr>
                <w:rFonts w:ascii="Arial" w:hAnsi="Arial" w:cs="Arial"/>
                <w:sz w:val="20"/>
                <w:szCs w:val="20"/>
              </w:rPr>
              <w:t xml:space="preserve">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1"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 xml:space="preserve">If you would like to discuss this further, please contact the </w:t>
            </w:r>
            <w:proofErr w:type="gramStart"/>
            <w:r w:rsidRPr="00BA67BE">
              <w:rPr>
                <w:rFonts w:ascii="Arial" w:hAnsi="Arial" w:cs="Arial"/>
                <w:sz w:val="20"/>
                <w:szCs w:val="20"/>
              </w:rPr>
              <w:t>recruiting</w:t>
            </w:r>
            <w:proofErr w:type="gramEnd"/>
            <w:r w:rsidRPr="00BA67BE">
              <w:rPr>
                <w:rFonts w:ascii="Arial" w:hAnsi="Arial" w:cs="Arial"/>
                <w:sz w:val="20"/>
                <w:szCs w:val="20"/>
              </w:rPr>
              <w:t xml:space="preserve">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C61B9F" w:rsidRPr="00C15691">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w:t>
      </w:r>
      <w:proofErr w:type="gramStart"/>
      <w:r w:rsidR="00A02EA7" w:rsidRPr="00C15691">
        <w:rPr>
          <w:b/>
        </w:rPr>
        <w:t>Yes</w:t>
      </w:r>
      <w:proofErr w:type="gramEnd"/>
      <w:r w:rsidR="00A02EA7" w:rsidRPr="00C15691">
        <w:rPr>
          <w:b/>
        </w:rPr>
        <w:t xml:space="preserve">,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151"/>
      </w:tblGrid>
      <w:tr w:rsidR="007D386F"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6BA8A228" w14:textId="66F43EE3" w:rsidR="000F4C42" w:rsidRPr="000726E4" w:rsidRDefault="00275977" w:rsidP="002B5F50">
            <w:pPr>
              <w:pStyle w:val="BodyText2"/>
              <w:rPr>
                <w:rFonts w:ascii="Arial" w:hAnsi="Arial" w:cs="Arial"/>
                <w:b/>
              </w:rPr>
            </w:pPr>
            <w:r w:rsidRPr="000726E4">
              <w:rPr>
                <w:rFonts w:ascii="Arial" w:hAnsi="Arial" w:cs="Arial"/>
                <w:b/>
              </w:rPr>
              <w:t>Ilford County High School</w:t>
            </w:r>
          </w:p>
          <w:p w14:paraId="47205944" w14:textId="77777777" w:rsidR="00B63C8E" w:rsidRDefault="000726E4" w:rsidP="002B5F50">
            <w:pPr>
              <w:pStyle w:val="BodyText2"/>
              <w:rPr>
                <w:rFonts w:ascii="Arial" w:hAnsi="Arial" w:cs="Arial"/>
              </w:rPr>
            </w:pPr>
            <w:r>
              <w:rPr>
                <w:rFonts w:ascii="Arial" w:hAnsi="Arial" w:cs="Arial"/>
              </w:rPr>
              <w:t>Freemantle Road</w:t>
            </w:r>
          </w:p>
          <w:p w14:paraId="6658D26C" w14:textId="77777777" w:rsidR="000726E4" w:rsidRDefault="000726E4" w:rsidP="002B5F50">
            <w:pPr>
              <w:pStyle w:val="BodyText2"/>
              <w:rPr>
                <w:rFonts w:ascii="Arial" w:hAnsi="Arial" w:cs="Arial"/>
              </w:rPr>
            </w:pPr>
            <w:r>
              <w:rPr>
                <w:rFonts w:ascii="Arial" w:hAnsi="Arial" w:cs="Arial"/>
              </w:rPr>
              <w:t>Barkingside</w:t>
            </w:r>
          </w:p>
          <w:p w14:paraId="1EFA5E53" w14:textId="77777777" w:rsidR="000726E4" w:rsidRDefault="000726E4" w:rsidP="002B5F50">
            <w:pPr>
              <w:pStyle w:val="BodyText2"/>
              <w:rPr>
                <w:rFonts w:ascii="Arial" w:hAnsi="Arial" w:cs="Arial"/>
              </w:rPr>
            </w:pPr>
            <w:r>
              <w:rPr>
                <w:rFonts w:ascii="Arial" w:hAnsi="Arial" w:cs="Arial"/>
              </w:rPr>
              <w:t>Ilford</w:t>
            </w:r>
          </w:p>
          <w:p w14:paraId="4E4ED6CA" w14:textId="2A066DFF" w:rsidR="000726E4" w:rsidRPr="008E0951" w:rsidRDefault="000726E4" w:rsidP="002B5F50">
            <w:pPr>
              <w:pStyle w:val="BodyText2"/>
              <w:rPr>
                <w:rFonts w:ascii="Arial" w:hAnsi="Arial" w:cs="Arial"/>
              </w:rPr>
            </w:pPr>
            <w:r>
              <w:rPr>
                <w:rFonts w:ascii="Arial" w:hAnsi="Arial" w:cs="Arial"/>
              </w:rPr>
              <w:t>IG6 2JB</w:t>
            </w:r>
          </w:p>
        </w:tc>
        <w:tc>
          <w:tcPr>
            <w:tcW w:w="5494" w:type="dxa"/>
            <w:tcBorders>
              <w:top w:val="single" w:sz="4" w:space="0" w:color="auto"/>
              <w:left w:val="single" w:sz="4" w:space="0" w:color="auto"/>
              <w:bottom w:val="single" w:sz="4" w:space="0" w:color="auto"/>
              <w:right w:val="single" w:sz="4" w:space="0" w:color="auto"/>
            </w:tcBorders>
            <w:vAlign w:val="center"/>
          </w:tcPr>
          <w:p w14:paraId="48912894" w14:textId="17DD07E3" w:rsidR="00B63C8E" w:rsidRPr="008E0951" w:rsidRDefault="00B63C8E" w:rsidP="002B5F50">
            <w:pPr>
              <w:pStyle w:val="BodyText2"/>
              <w:rPr>
                <w:rFonts w:ascii="Arial" w:hAnsi="Arial" w:cs="Arial"/>
              </w:rPr>
            </w:pPr>
            <w:r w:rsidRPr="008E0951">
              <w:rPr>
                <w:rFonts w:ascii="Arial" w:hAnsi="Arial" w:cs="Arial"/>
              </w:rPr>
              <w:t xml:space="preserve">This application form should be returned to </w:t>
            </w:r>
            <w:r w:rsidR="000726E4">
              <w:rPr>
                <w:rFonts w:ascii="Arial" w:hAnsi="Arial" w:cs="Arial"/>
              </w:rPr>
              <w:t xml:space="preserve">Ilford County High School </w:t>
            </w:r>
            <w:r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4D91BB72" w:rsidR="00B63C8E" w:rsidRPr="008E0951" w:rsidRDefault="000726E4" w:rsidP="002B5F50">
            <w:pPr>
              <w:pStyle w:val="BodyText2"/>
              <w:jc w:val="center"/>
              <w:rPr>
                <w:rFonts w:ascii="Arial" w:hAnsi="Arial" w:cs="Arial"/>
              </w:rPr>
            </w:pPr>
            <w:r>
              <w:rPr>
                <w:rFonts w:ascii="Arial" w:hAnsi="Arial" w:cs="Arial"/>
              </w:rPr>
              <w:t>vacancies@ichs.org.uk</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w:t>
      </w:r>
      <w:proofErr w:type="gramStart"/>
      <w:r w:rsidRPr="00C15691">
        <w:rPr>
          <w:rFonts w:ascii="Arial" w:hAnsi="Arial" w:cs="Arial"/>
          <w:color w:val="333333"/>
        </w:rPr>
        <w:t>April 2009</w:t>
      </w:r>
      <w:proofErr w:type="gramEnd"/>
      <w:r w:rsidRPr="00C15691">
        <w:rPr>
          <w:rFonts w:ascii="Arial" w:hAnsi="Arial" w:cs="Arial"/>
          <w:color w:val="333333"/>
        </w:rPr>
        <w:t xml:space="preserve">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 xml:space="preserve">Please choose one selection from A to E and then tick the appropriate box within your chosen section to indicate your cultural background. If you are ticking one of the ‘Any other’ </w:t>
      </w:r>
      <w:proofErr w:type="gramStart"/>
      <w:r w:rsidRPr="00C15691">
        <w:rPr>
          <w:rFonts w:ascii="Arial" w:hAnsi="Arial" w:cs="Arial"/>
          <w:color w:val="333333"/>
          <w:lang w:val="en-US"/>
        </w:rPr>
        <w:t>boxes</w:t>
      </w:r>
      <w:proofErr w:type="gramEnd"/>
      <w:r w:rsidRPr="00C15691">
        <w:rPr>
          <w:rFonts w:ascii="Arial" w:hAnsi="Arial" w:cs="Arial"/>
          <w:color w:val="333333"/>
          <w:lang w:val="en-US"/>
        </w:rPr>
        <w:t xml:space="preserve">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 xml:space="preserve">Chinese or </w:t>
      </w:r>
      <w:proofErr w:type="gramStart"/>
      <w:r w:rsidRPr="00C15691">
        <w:rPr>
          <w:rFonts w:ascii="Arial" w:hAnsi="Arial" w:cs="Arial"/>
        </w:rPr>
        <w:t>other</w:t>
      </w:r>
      <w:proofErr w:type="gramEnd"/>
      <w:r w:rsidRPr="00C15691">
        <w:rPr>
          <w:rFonts w:ascii="Arial" w:hAnsi="Arial" w:cs="Arial"/>
        </w:rPr>
        <w:t xml:space="preserve"> Ethnic Group</w:t>
      </w:r>
    </w:p>
    <w:bookmarkStart w:id="54"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673A28" w:rsidRPr="00C15691">
        <w:rPr>
          <w:rFonts w:ascii="Arial" w:hAnsi="Arial" w:cs="Arial"/>
          <w:b/>
          <w:bCs/>
        </w:rPr>
      </w:r>
      <w:r w:rsidR="00673A28" w:rsidRPr="00C15691">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603000" w:rsidRPr="00C15691">
        <w:rPr>
          <w:rFonts w:ascii="Arial" w:hAnsi="Arial" w:cs="Arial"/>
          <w:b/>
          <w:bCs/>
        </w:rPr>
      </w:r>
      <w:r w:rsidR="00603000" w:rsidRPr="00C15691">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637355" w:rsidRPr="00C15691">
        <w:rPr>
          <w:rFonts w:ascii="Arial" w:hAnsi="Arial" w:cs="Arial"/>
          <w:b/>
          <w:bCs/>
        </w:rPr>
      </w:r>
      <w:r w:rsidR="00637355" w:rsidRPr="00C15691">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 xml:space="preserve">If we know you have a </w:t>
      </w:r>
      <w:proofErr w:type="gramStart"/>
      <w:r w:rsidRPr="00C15691">
        <w:rPr>
          <w:rFonts w:ascii="Arial" w:hAnsi="Arial" w:cs="Arial"/>
        </w:rPr>
        <w:t>disability</w:t>
      </w:r>
      <w:proofErr w:type="gramEnd"/>
      <w:r w:rsidRPr="00C15691">
        <w:rPr>
          <w:rFonts w:ascii="Arial" w:hAnsi="Arial" w:cs="Arial"/>
        </w:rPr>
        <w:t xml:space="preserve"> we will </w:t>
      </w:r>
      <w:proofErr w:type="gramStart"/>
      <w:r w:rsidRPr="00C15691">
        <w:rPr>
          <w:rFonts w:ascii="Arial" w:hAnsi="Arial" w:cs="Arial"/>
        </w:rPr>
        <w:t>make adjustments to</w:t>
      </w:r>
      <w:proofErr w:type="gramEnd"/>
      <w:r w:rsidRPr="00C15691">
        <w:rPr>
          <w:rFonts w:ascii="Arial" w:hAnsi="Arial" w:cs="Arial"/>
        </w:rPr>
        <w:t xml:space="preserve">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23096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726E4"/>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75977"/>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B4CDF"/>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B71A8"/>
    <w:rsid w:val="006B78A6"/>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59E"/>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C3BBB"/>
    <w:rsid w:val="00CD2488"/>
    <w:rsid w:val="00CD5273"/>
    <w:rsid w:val="00CD7FCD"/>
    <w:rsid w:val="00CE4CA3"/>
    <w:rsid w:val="00D13C76"/>
    <w:rsid w:val="00D148B9"/>
    <w:rsid w:val="00D253A0"/>
    <w:rsid w:val="00D31108"/>
    <w:rsid w:val="00D457DB"/>
    <w:rsid w:val="00D544BD"/>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64D8"/>
    <w:rsid w:val="00EE75EF"/>
    <w:rsid w:val="00EF0E06"/>
    <w:rsid w:val="00EF27B0"/>
    <w:rsid w:val="00F04F06"/>
    <w:rsid w:val="00F12874"/>
    <w:rsid w:val="00F143E0"/>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al.gov.uk/our-support/workforce-and-hr-support/education-and-young-people/keeping-children-safe-educ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v.uk/government/publications/dbs-list-of-offences-that-will-never-be-filtered-from-a-criminal-record-check" TargetMode="External"/><Relationship Id="rId4" Type="http://schemas.openxmlformats.org/officeDocument/2006/relationships/numbering" Target="numbering.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9C1E07-AFCF-48EC-99B8-46079E0735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B8CF01-E333-423A-A433-DE5A23EF551D}">
  <ds:schemaRefs>
    <ds:schemaRef ds:uri="http://schemas.microsoft.com/sharepoint/v3/contenttype/forms"/>
  </ds:schemaRefs>
</ds:datastoreItem>
</file>

<file path=customXml/itemProps3.xml><?xml version="1.0" encoding="utf-8"?>
<ds:datastoreItem xmlns:ds="http://schemas.openxmlformats.org/officeDocument/2006/customXml" ds:itemID="{69AC15AC-06E1-47D8-AE9D-52254162D654}"/>
</file>

<file path=docProps/app.xml><?xml version="1.0" encoding="utf-8"?>
<Properties xmlns="http://schemas.openxmlformats.org/officeDocument/2006/extended-properties" xmlns:vt="http://schemas.openxmlformats.org/officeDocument/2006/docPropsVTypes">
  <Template>Normal</Template>
  <TotalTime>2</TotalTime>
  <Pages>9</Pages>
  <Words>2265</Words>
  <Characters>16248</Characters>
  <Application>Microsoft Office Word</Application>
  <DocSecurity>0</DocSecurity>
  <Lines>706</Lines>
  <Paragraphs>487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18026</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Miss M Merchant</cp:lastModifiedBy>
  <cp:revision>4</cp:revision>
  <cp:lastPrinted>2022-09-14T12:04:00Z</cp:lastPrinted>
  <dcterms:created xsi:type="dcterms:W3CDTF">2024-06-10T10:39:00Z</dcterms:created>
  <dcterms:modified xsi:type="dcterms:W3CDTF">2025-10-08T07:20:00Z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0x010100830904979FF35942BE59D3388D35164C</vt:lpwstr>
  </property>
</Properties>
</file>